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4D" w:rsidRPr="001C5A4D" w:rsidRDefault="001C5A4D" w:rsidP="001C5A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A6A6A"/>
          <w:sz w:val="17"/>
          <w:szCs w:val="17"/>
          <w:lang w:eastAsia="pl-PL"/>
        </w:rPr>
      </w:pPr>
      <w:r w:rsidRPr="00E95F94">
        <w:rPr>
          <w:rFonts w:ascii="Verdana" w:eastAsia="Times New Roman" w:hAnsi="Verdana" w:cs="Times New Roman"/>
          <w:b/>
          <w:bCs/>
          <w:color w:val="6A6A6A"/>
          <w:sz w:val="20"/>
          <w:szCs w:val="20"/>
          <w:lang w:eastAsia="pl-PL"/>
        </w:rPr>
        <w:t>POSTĘPOWANIE</w:t>
      </w:r>
      <w:r w:rsidRPr="001C5A4D">
        <w:rPr>
          <w:rFonts w:ascii="Verdana" w:eastAsia="Times New Roman" w:hAnsi="Verdana" w:cs="Times New Roman"/>
          <w:b/>
          <w:bCs/>
          <w:color w:val="6A6A6A"/>
          <w:sz w:val="17"/>
          <w:lang w:eastAsia="pl-PL"/>
        </w:rPr>
        <w:t xml:space="preserve"> REKRUTACYJNE NA WOLNE MIEJSCA </w:t>
      </w:r>
    </w:p>
    <w:p w:rsidR="001C5A4D" w:rsidRPr="001C5A4D" w:rsidRDefault="001C5A4D" w:rsidP="001C5A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A6A6A"/>
          <w:sz w:val="17"/>
          <w:szCs w:val="17"/>
          <w:lang w:eastAsia="pl-PL"/>
        </w:rPr>
      </w:pPr>
      <w:r w:rsidRPr="001C5A4D">
        <w:rPr>
          <w:rFonts w:ascii="Verdana" w:eastAsia="Times New Roman" w:hAnsi="Verdana" w:cs="Times New Roman"/>
          <w:b/>
          <w:bCs/>
          <w:color w:val="6A6A6A"/>
          <w:sz w:val="17"/>
          <w:lang w:eastAsia="pl-PL"/>
        </w:rPr>
        <w:t>w SZKO</w:t>
      </w:r>
      <w:r>
        <w:rPr>
          <w:rFonts w:ascii="Verdana" w:eastAsia="Times New Roman" w:hAnsi="Verdana" w:cs="Times New Roman"/>
          <w:b/>
          <w:bCs/>
          <w:color w:val="6A6A6A"/>
          <w:sz w:val="17"/>
          <w:lang w:eastAsia="pl-PL"/>
        </w:rPr>
        <w:t>ŁACH PODSTAWOWYCH</w:t>
      </w:r>
    </w:p>
    <w:p w:rsidR="001C5A4D" w:rsidRPr="001C5A4D" w:rsidRDefault="001C5A4D" w:rsidP="001C5A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A6A6A"/>
          <w:sz w:val="17"/>
          <w:szCs w:val="17"/>
          <w:lang w:eastAsia="pl-PL"/>
        </w:rPr>
      </w:pPr>
      <w:r w:rsidRPr="001C5A4D">
        <w:rPr>
          <w:rFonts w:ascii="Verdana" w:eastAsia="Times New Roman" w:hAnsi="Verdana" w:cs="Times New Roman"/>
          <w:b/>
          <w:bCs/>
          <w:color w:val="6A6A6A"/>
          <w:sz w:val="17"/>
          <w:lang w:eastAsia="pl-PL"/>
        </w:rPr>
        <w:t>W ZIELONEJ GÓRZE</w:t>
      </w:r>
    </w:p>
    <w:p w:rsidR="001C5A4D" w:rsidRPr="001C5A4D" w:rsidRDefault="001C5A4D" w:rsidP="001C5A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A6A6A"/>
          <w:sz w:val="17"/>
          <w:szCs w:val="17"/>
          <w:lang w:eastAsia="pl-PL"/>
        </w:rPr>
      </w:pPr>
      <w:r w:rsidRPr="001C5A4D">
        <w:rPr>
          <w:rFonts w:ascii="Verdana" w:eastAsia="Times New Roman" w:hAnsi="Verdana" w:cs="Times New Roman"/>
          <w:b/>
          <w:bCs/>
          <w:color w:val="6A6A6A"/>
          <w:sz w:val="17"/>
          <w:lang w:eastAsia="pl-PL"/>
        </w:rPr>
        <w:t>w ROKU SZKOLNYM 2015/2016</w:t>
      </w:r>
    </w:p>
    <w:p w:rsidR="001C5A4D" w:rsidRPr="001C5A4D" w:rsidRDefault="001C5A4D" w:rsidP="001C5A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17"/>
          <w:szCs w:val="17"/>
          <w:lang w:eastAsia="pl-PL"/>
        </w:rPr>
      </w:pPr>
      <w:r w:rsidRPr="001C5A4D">
        <w:rPr>
          <w:rFonts w:ascii="Verdana" w:eastAsia="Times New Roman" w:hAnsi="Verdana" w:cs="Times New Roman"/>
          <w:b/>
          <w:bCs/>
          <w:color w:val="6A6A6A"/>
          <w:sz w:val="17"/>
          <w:lang w:eastAsia="pl-PL"/>
        </w:rPr>
        <w:t> </w:t>
      </w:r>
    </w:p>
    <w:tbl>
      <w:tblPr>
        <w:tblpPr w:leftFromText="45" w:rightFromText="45" w:vertAnchor="text" w:tblpXSpec="center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3276"/>
        <w:gridCol w:w="2251"/>
        <w:gridCol w:w="2836"/>
      </w:tblGrid>
      <w:tr w:rsidR="001C5A4D" w:rsidRPr="001C5A4D" w:rsidTr="00E95F94">
        <w:trPr>
          <w:tblCellSpacing w:w="0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TERMIN POSTĘPOWANIA UZUPEŁNIAJĄCEGO</w:t>
            </w:r>
          </w:p>
        </w:tc>
      </w:tr>
      <w:tr w:rsidR="001C5A4D" w:rsidRPr="001C5A4D" w:rsidTr="00E95F94">
        <w:trPr>
          <w:tblCellSpacing w:w="0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1</w:t>
            </w:r>
            <w:r w:rsidRPr="001C5A4D"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Składanie wniosku wraz z załącznikami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Od 23 marca 2015 roku do 17 kwietnia 2015 roku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Od 8 czerwca do 15 czerwca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</w:tc>
      </w:tr>
      <w:tr w:rsidR="001C5A4D" w:rsidRPr="001C5A4D" w:rsidTr="00E95F94">
        <w:trPr>
          <w:tblCellSpacing w:w="0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2</w:t>
            </w:r>
            <w:r w:rsidRPr="001C5A4D"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Podanie do publicznej wiadomości listy kandydatów zakwalifikowanych </w:t>
            </w:r>
            <w:r w:rsidRPr="001C5A4D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i niezakwalifikowanych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Ostatni czwartek kwietnia do godz. 14.00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tj. 30 kwietnia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Do 19 czerwca do godz. 14.00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</w:tc>
      </w:tr>
      <w:tr w:rsidR="001C5A4D" w:rsidRPr="001C5A4D" w:rsidTr="00E95F94">
        <w:trPr>
          <w:tblCellSpacing w:w="0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3</w:t>
            </w:r>
            <w:r w:rsidRPr="001C5A4D"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Potwierdzenie przez kandydata woli przyjęcia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      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Pierwszy poniedziałek i wtorek maja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do godz. 14.00 tj. 4 i 5 maja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Do 26 czerwca do godz. 14.00</w:t>
            </w:r>
          </w:p>
        </w:tc>
      </w:tr>
      <w:tr w:rsidR="001C5A4D" w:rsidRPr="001C5A4D" w:rsidTr="00E95F94">
        <w:trPr>
          <w:tblCellSpacing w:w="0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4</w:t>
            </w:r>
            <w:r w:rsidRPr="001C5A4D"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Podanie do publicznej wiadomości listy kandydatów przyjętych </w:t>
            </w:r>
            <w:r w:rsidRPr="001C5A4D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i nieprzyjętych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Trzeci poniedziałek maja do godz. 14.00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tj. 18 maja</w:t>
            </w:r>
          </w:p>
        </w:tc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Do 30 czerwca do godz. 12.00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</w:tc>
      </w:tr>
      <w:tr w:rsidR="001C5A4D" w:rsidRPr="001C5A4D" w:rsidTr="00E95F94">
        <w:trPr>
          <w:tblCellSpacing w:w="0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Składanie wniosku o uzasadnienie odmowy przyjęcia</w:t>
            </w:r>
          </w:p>
        </w:tc>
        <w:tc>
          <w:tcPr>
            <w:tcW w:w="2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Do 7 dni od dnia podania do publicznej wiadomości listy kandydatów przyjętych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i kandydatów nieprzyjętych</w:t>
            </w:r>
          </w:p>
        </w:tc>
      </w:tr>
      <w:tr w:rsidR="001C5A4D" w:rsidRPr="001C5A4D" w:rsidTr="00E95F94">
        <w:trPr>
          <w:tblCellSpacing w:w="0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6</w:t>
            </w:r>
            <w:r w:rsidRPr="001C5A4D"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Przygotowanie i wydanie uzasadnienia odmowy przyjęcia</w:t>
            </w:r>
          </w:p>
        </w:tc>
        <w:tc>
          <w:tcPr>
            <w:tcW w:w="2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Do 5 dni od dnia złożenia wniosku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o sporządzenie uzasadnienia odmowy przyjęcia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1C5A4D"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  <w:t> </w:t>
            </w:r>
          </w:p>
        </w:tc>
      </w:tr>
      <w:tr w:rsidR="001C5A4D" w:rsidRPr="001C5A4D" w:rsidTr="00E95F94">
        <w:trPr>
          <w:tblCellSpacing w:w="0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Złożenie do dyrektora odwołania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od rozstrzygnięcia komisji rekrutacyjnej wyrażonego pisemnym uzasadnieniu odmowy przyjęcia</w:t>
            </w:r>
          </w:p>
        </w:tc>
        <w:tc>
          <w:tcPr>
            <w:tcW w:w="2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Do 7 dni od terminu otrzymania pisemnego uzasadnienia odmowy przyjęcia</w:t>
            </w:r>
          </w:p>
        </w:tc>
      </w:tr>
      <w:tr w:rsidR="001C5A4D" w:rsidRPr="001C5A4D" w:rsidTr="00E95F94">
        <w:trPr>
          <w:tblCellSpacing w:w="0" w:type="dxa"/>
        </w:trPr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Rozstrzygnięcie przez dyrektora odwołania od rozstrzygnięcia komisji rekrutacyjne wyrażonego w pisemnym uzasadnieniu odmowy przyjęcia</w:t>
            </w:r>
          </w:p>
        </w:tc>
        <w:tc>
          <w:tcPr>
            <w:tcW w:w="2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Do 7 dni od dnia złożenia odwołania od rozstrzygnięcia komisji rekrutacyjnej  </w:t>
            </w:r>
          </w:p>
          <w:p w:rsidR="001C5A4D" w:rsidRPr="001C5A4D" w:rsidRDefault="001C5A4D" w:rsidP="001C5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pl-PL"/>
              </w:rPr>
            </w:pPr>
            <w:r w:rsidRPr="00E95F94">
              <w:rPr>
                <w:rFonts w:ascii="Verdana" w:eastAsia="Times New Roman" w:hAnsi="Verdana" w:cs="Times New Roman"/>
                <w:b/>
                <w:bCs/>
                <w:color w:val="6A6A6A"/>
                <w:sz w:val="20"/>
                <w:szCs w:val="20"/>
                <w:lang w:eastAsia="pl-PL"/>
              </w:rPr>
              <w:t>do dyrektora</w:t>
            </w:r>
          </w:p>
        </w:tc>
      </w:tr>
    </w:tbl>
    <w:p w:rsidR="001C5A4D" w:rsidRPr="001C5A4D" w:rsidRDefault="001C5A4D" w:rsidP="001C5A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17"/>
          <w:szCs w:val="17"/>
          <w:lang w:eastAsia="pl-PL"/>
        </w:rPr>
      </w:pPr>
      <w:r w:rsidRPr="001C5A4D">
        <w:rPr>
          <w:rFonts w:ascii="Verdana" w:eastAsia="Times New Roman" w:hAnsi="Verdana" w:cs="Times New Roman"/>
          <w:color w:val="6A6A6A"/>
          <w:sz w:val="17"/>
          <w:szCs w:val="17"/>
          <w:lang w:eastAsia="pl-PL"/>
        </w:rPr>
        <w:t> </w:t>
      </w:r>
    </w:p>
    <w:p w:rsidR="001A22CF" w:rsidRDefault="00E95F94"/>
    <w:sectPr w:rsidR="001A22CF" w:rsidSect="00E6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A4D"/>
    <w:rsid w:val="001C5A4D"/>
    <w:rsid w:val="002D2D2A"/>
    <w:rsid w:val="00554561"/>
    <w:rsid w:val="00E64EC8"/>
    <w:rsid w:val="00E9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1C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A4D"/>
    <w:rPr>
      <w:b/>
      <w:bCs/>
    </w:rPr>
  </w:style>
  <w:style w:type="paragraph" w:styleId="NormalnyWeb">
    <w:name w:val="Normal (Web)"/>
    <w:basedOn w:val="Normalny"/>
    <w:uiPriority w:val="99"/>
    <w:unhideWhenUsed/>
    <w:rsid w:val="001C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C5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Pati</cp:lastModifiedBy>
  <cp:revision>3</cp:revision>
  <dcterms:created xsi:type="dcterms:W3CDTF">2015-03-08T10:22:00Z</dcterms:created>
  <dcterms:modified xsi:type="dcterms:W3CDTF">2015-03-08T10:26:00Z</dcterms:modified>
</cp:coreProperties>
</file>